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420" w:rsidRPr="002E535E" w:rsidRDefault="00B70420">
      <w:pPr>
        <w:pBdr>
          <w:top w:val="double" w:sz="19" w:space="0" w:color="FF0000"/>
          <w:left w:val="double" w:sz="19" w:space="0" w:color="FF0000"/>
          <w:bottom w:val="double" w:sz="19" w:space="0" w:color="FF0000"/>
          <w:right w:val="double" w:sz="19" w:space="0" w:color="FF0000"/>
        </w:pBdr>
        <w:tabs>
          <w:tab w:val="center" w:pos="4680"/>
        </w:tabs>
        <w:rPr>
          <w:rFonts w:ascii="Arial Black" w:hAnsi="Arial Black" w:cs="Microsoft Uighur"/>
          <w:b/>
          <w:bCs/>
          <w:color w:val="002060"/>
          <w:sz w:val="30"/>
          <w:szCs w:val="30"/>
        </w:rPr>
      </w:pPr>
      <w:r>
        <w:rPr>
          <w:rFonts w:ascii="Microsoft Uighur" w:hAnsi="Microsoft Uighur" w:cs="Microsoft Uighur"/>
          <w:b/>
          <w:bCs/>
        </w:rPr>
        <w:tab/>
      </w:r>
      <w:r w:rsidRPr="002E535E">
        <w:rPr>
          <w:rFonts w:ascii="Arial Black" w:hAnsi="Arial Black" w:cs="Microsoft Uighur"/>
          <w:b/>
          <w:bCs/>
          <w:color w:val="002060"/>
          <w:sz w:val="30"/>
          <w:szCs w:val="30"/>
        </w:rPr>
        <w:t xml:space="preserve">POLITICAL ADVERTISING </w:t>
      </w:r>
      <w:r w:rsidR="009E72F5">
        <w:rPr>
          <w:rFonts w:ascii="Arial Black" w:hAnsi="Arial Black" w:cs="Microsoft Uighur"/>
          <w:b/>
          <w:bCs/>
          <w:color w:val="002060"/>
          <w:sz w:val="30"/>
          <w:szCs w:val="30"/>
        </w:rPr>
        <w:t>–</w:t>
      </w:r>
      <w:r w:rsidRPr="002E535E">
        <w:rPr>
          <w:rFonts w:ascii="Arial Black" w:hAnsi="Arial Black" w:cs="Microsoft Uighur"/>
          <w:b/>
          <w:bCs/>
          <w:color w:val="002060"/>
          <w:sz w:val="30"/>
          <w:szCs w:val="30"/>
        </w:rPr>
        <w:t xml:space="preserve"> HERE</w:t>
      </w:r>
      <w:r w:rsidR="009E72F5">
        <w:rPr>
          <w:rFonts w:ascii="Arial Black" w:hAnsi="Arial Black" w:cs="Microsoft Uighur"/>
          <w:b/>
          <w:bCs/>
          <w:color w:val="002060"/>
          <w:sz w:val="30"/>
          <w:szCs w:val="30"/>
        </w:rPr>
        <w:t>’</w:t>
      </w:r>
      <w:r w:rsidRPr="002E535E">
        <w:rPr>
          <w:rFonts w:ascii="Arial Black" w:hAnsi="Arial Black" w:cs="Microsoft Uighur"/>
          <w:b/>
          <w:bCs/>
          <w:color w:val="002060"/>
          <w:sz w:val="30"/>
          <w:szCs w:val="30"/>
        </w:rPr>
        <w:t>S YOUR SIGN!</w:t>
      </w:r>
    </w:p>
    <w:p w:rsidR="00B70420" w:rsidRPr="002E535E" w:rsidRDefault="00B70420">
      <w:pPr>
        <w:pBdr>
          <w:top w:val="double" w:sz="19" w:space="0" w:color="FF0000"/>
          <w:left w:val="double" w:sz="19" w:space="0" w:color="FF0000"/>
          <w:bottom w:val="double" w:sz="19" w:space="0" w:color="FF0000"/>
          <w:right w:val="double" w:sz="19" w:space="0" w:color="FF0000"/>
        </w:pBdr>
        <w:tabs>
          <w:tab w:val="center" w:pos="4680"/>
        </w:tabs>
        <w:rPr>
          <w:rFonts w:ascii="Arial Black" w:hAnsi="Arial Black" w:cs="Microsoft Uighur"/>
          <w:b/>
          <w:bCs/>
          <w:color w:val="002060"/>
        </w:rPr>
      </w:pPr>
      <w:r w:rsidRPr="002E535E">
        <w:rPr>
          <w:rFonts w:ascii="Arial Black" w:hAnsi="Arial Black" w:cs="Microsoft Uighur"/>
          <w:b/>
          <w:bCs/>
          <w:color w:val="002060"/>
          <w:sz w:val="30"/>
          <w:szCs w:val="30"/>
        </w:rPr>
        <w:tab/>
        <w:t>20</w:t>
      </w:r>
      <w:r w:rsidR="00AD6CE8">
        <w:rPr>
          <w:rFonts w:ascii="Arial Black" w:hAnsi="Arial Black" w:cs="Microsoft Uighur"/>
          <w:b/>
          <w:bCs/>
          <w:color w:val="002060"/>
          <w:sz w:val="30"/>
          <w:szCs w:val="30"/>
        </w:rPr>
        <w:t>20</w:t>
      </w:r>
      <w:r w:rsidRPr="002E535E">
        <w:rPr>
          <w:rFonts w:ascii="Arial Black" w:hAnsi="Arial Black" w:cs="Microsoft Uighur"/>
          <w:b/>
          <w:bCs/>
          <w:color w:val="002060"/>
          <w:sz w:val="30"/>
          <w:szCs w:val="30"/>
        </w:rPr>
        <w:t xml:space="preserve"> CITY GENERAL ELECTION</w:t>
      </w:r>
    </w:p>
    <w:p w:rsidR="00B70420" w:rsidRPr="002E535E" w:rsidRDefault="00B70420" w:rsidP="002E535E">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rPr>
      </w:pPr>
    </w:p>
    <w:p w:rsidR="009E72F5" w:rsidRDefault="00B70420" w:rsidP="002E535E">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b/>
          <w:bCs/>
          <w:color w:val="002060"/>
        </w:rPr>
      </w:pPr>
      <w:r w:rsidRPr="009E72F5">
        <w:rPr>
          <w:rFonts w:ascii="Arial Narrow" w:hAnsi="Arial Narrow" w:cs="Microsoft Uighur"/>
          <w:b/>
          <w:bCs/>
          <w:i/>
          <w:iCs/>
          <w:color w:val="002060"/>
        </w:rPr>
        <w:t>WHERE CAN MY SIGNS GO? I NEED A PERMIT?</w:t>
      </w:r>
      <w:r w:rsidRPr="002E535E">
        <w:rPr>
          <w:rFonts w:ascii="Arial Narrow" w:hAnsi="Arial Narrow" w:cs="Microsoft Uighur"/>
          <w:b/>
          <w:bCs/>
          <w:color w:val="002060"/>
        </w:rPr>
        <w:t xml:space="preserve"> </w:t>
      </w:r>
    </w:p>
    <w:p w:rsidR="00B70420" w:rsidRPr="002E535E" w:rsidRDefault="00B70420" w:rsidP="002E535E">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rPr>
      </w:pPr>
      <w:r w:rsidRPr="002E535E">
        <w:rPr>
          <w:rFonts w:ascii="Arial Narrow" w:hAnsi="Arial Narrow" w:cs="Microsoft Uighur"/>
          <w:color w:val="000000"/>
        </w:rPr>
        <w:t xml:space="preserve">Campaign signs can </w:t>
      </w:r>
      <w:r w:rsidRPr="002E535E">
        <w:rPr>
          <w:rFonts w:ascii="Arial Narrow" w:hAnsi="Arial Narrow" w:cs="Microsoft Uighur"/>
          <w:b/>
          <w:bCs/>
          <w:color w:val="000000"/>
          <w:u w:val="single"/>
        </w:rPr>
        <w:t>only</w:t>
      </w:r>
      <w:r w:rsidRPr="002E535E">
        <w:rPr>
          <w:rFonts w:ascii="Arial Narrow" w:hAnsi="Arial Narrow" w:cs="Microsoft Uighur"/>
          <w:color w:val="000000"/>
        </w:rPr>
        <w:t xml:space="preserve"> be erected on </w:t>
      </w:r>
      <w:r w:rsidRPr="002E535E">
        <w:rPr>
          <w:rFonts w:ascii="Arial Narrow" w:hAnsi="Arial Narrow" w:cs="Microsoft Uighur"/>
          <w:b/>
          <w:bCs/>
          <w:color w:val="000000"/>
          <w:u w:val="single"/>
        </w:rPr>
        <w:t>private property</w:t>
      </w:r>
      <w:r w:rsidRPr="002E535E">
        <w:rPr>
          <w:rFonts w:ascii="Arial Narrow" w:hAnsi="Arial Narrow" w:cs="Microsoft Uighur"/>
          <w:color w:val="000000"/>
        </w:rPr>
        <w:t xml:space="preserve"> </w:t>
      </w:r>
      <w:r w:rsidRPr="002E535E">
        <w:rPr>
          <w:rFonts w:ascii="Arial Narrow" w:hAnsi="Arial Narrow" w:cs="Microsoft Uighur"/>
          <w:b/>
          <w:bCs/>
          <w:color w:val="000000"/>
          <w:u w:val="single"/>
        </w:rPr>
        <w:t>with</w:t>
      </w:r>
      <w:r w:rsidRPr="002E535E">
        <w:rPr>
          <w:rFonts w:ascii="Arial Narrow" w:hAnsi="Arial Narrow" w:cs="Microsoft Uighur"/>
          <w:color w:val="000000"/>
        </w:rPr>
        <w:t xml:space="preserve"> the </w:t>
      </w:r>
      <w:r w:rsidR="00AD6CE8" w:rsidRPr="002E535E">
        <w:rPr>
          <w:rFonts w:ascii="Arial Narrow" w:hAnsi="Arial Narrow" w:cs="Microsoft Uighur"/>
          <w:color w:val="000000"/>
        </w:rPr>
        <w:t>owner’s</w:t>
      </w:r>
      <w:r w:rsidRPr="002E535E">
        <w:rPr>
          <w:rFonts w:ascii="Arial Narrow" w:hAnsi="Arial Narrow" w:cs="Microsoft Uighur"/>
          <w:color w:val="000000"/>
        </w:rPr>
        <w:t xml:space="preserve"> </w:t>
      </w:r>
      <w:r w:rsidRPr="002E535E">
        <w:rPr>
          <w:rFonts w:ascii="Arial Narrow" w:hAnsi="Arial Narrow" w:cs="Microsoft Uighur"/>
          <w:b/>
          <w:bCs/>
          <w:color w:val="000000"/>
          <w:u w:val="single"/>
        </w:rPr>
        <w:t>permission</w:t>
      </w:r>
      <w:r w:rsidRPr="002E535E">
        <w:rPr>
          <w:rFonts w:ascii="Arial Narrow" w:hAnsi="Arial Narrow" w:cs="Microsoft Uighur"/>
          <w:color w:val="000000"/>
        </w:rPr>
        <w:t xml:space="preserve">. </w:t>
      </w:r>
    </w:p>
    <w:p w:rsidR="00B70420" w:rsidRDefault="00B70420" w:rsidP="002E535E">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rPr>
      </w:pPr>
    </w:p>
    <w:p w:rsidR="00AD6CE8" w:rsidRPr="002E535E" w:rsidRDefault="00AD6CE8" w:rsidP="00AD6CE8">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rPr>
      </w:pPr>
      <w:r w:rsidRPr="002E535E">
        <w:rPr>
          <w:rFonts w:ascii="Arial Narrow" w:hAnsi="Arial Narrow" w:cs="Microsoft Uighur"/>
          <w:color w:val="000000"/>
        </w:rPr>
        <w:t>It is illegal for a campaign sign to be erected . . . .</w:t>
      </w:r>
    </w:p>
    <w:p w:rsidR="00AD6CE8" w:rsidRPr="008E4506" w:rsidRDefault="00AD6CE8" w:rsidP="00AD6CE8">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sz w:val="10"/>
          <w:szCs w:val="10"/>
        </w:rPr>
      </w:pPr>
    </w:p>
    <w:p w:rsidR="00AD6CE8" w:rsidRPr="002E535E" w:rsidRDefault="00AD6CE8" w:rsidP="00AD6CE8">
      <w:pPr>
        <w:tabs>
          <w:tab w:val="left" w:pos="-1202"/>
          <w:tab w:val="left" w:pos="-720"/>
          <w:tab w:val="left" w:pos="0"/>
          <w:tab w:val="left" w:pos="360"/>
          <w:tab w:val="left" w:pos="1080"/>
          <w:tab w:val="left" w:pos="1440"/>
          <w:tab w:val="left" w:pos="3600"/>
        </w:tabs>
        <w:ind w:left="360"/>
        <w:contextualSpacing/>
        <w:jc w:val="both"/>
        <w:rPr>
          <w:rFonts w:ascii="Arial Narrow" w:hAnsi="Arial Narrow" w:cs="Microsoft Uighur"/>
          <w:color w:val="000000"/>
        </w:rPr>
      </w:pPr>
      <w:r>
        <w:rPr>
          <w:rFonts w:ascii="Arial Narrow" w:hAnsi="Arial Narrow" w:cs="Microsoft Uighur"/>
          <w:color w:val="000000"/>
        </w:rPr>
        <w:t>►Wi</w:t>
      </w:r>
      <w:r w:rsidRPr="002E535E">
        <w:rPr>
          <w:rFonts w:ascii="Arial Narrow" w:hAnsi="Arial Narrow" w:cs="Microsoft Uighur"/>
          <w:color w:val="000000"/>
        </w:rPr>
        <w:t xml:space="preserve">thin 100 feet of a voting precinct on </w:t>
      </w:r>
      <w:r w:rsidR="009E72F5" w:rsidRPr="009E72F5">
        <w:rPr>
          <w:rFonts w:ascii="Arial Narrow" w:hAnsi="Arial Narrow" w:cs="Microsoft Uighur"/>
          <w:color w:val="000000"/>
          <w:u w:val="single"/>
        </w:rPr>
        <w:t>any</w:t>
      </w:r>
      <w:r w:rsidR="009E72F5">
        <w:rPr>
          <w:rFonts w:ascii="Arial Narrow" w:hAnsi="Arial Narrow" w:cs="Microsoft Uighur"/>
          <w:color w:val="000000"/>
        </w:rPr>
        <w:t xml:space="preserve"> </w:t>
      </w:r>
      <w:r w:rsidRPr="002E535E">
        <w:rPr>
          <w:rFonts w:ascii="Arial Narrow" w:hAnsi="Arial Narrow" w:cs="Microsoft Uighur"/>
          <w:color w:val="000000"/>
        </w:rPr>
        <w:t xml:space="preserve">election day or during </w:t>
      </w:r>
      <w:r w:rsidR="009E72F5" w:rsidRPr="009E72F5">
        <w:rPr>
          <w:rFonts w:ascii="Arial Narrow" w:hAnsi="Arial Narrow" w:cs="Microsoft Uighur"/>
          <w:color w:val="000000"/>
          <w:u w:val="single"/>
        </w:rPr>
        <w:t>any</w:t>
      </w:r>
      <w:r w:rsidR="009E72F5">
        <w:rPr>
          <w:rFonts w:ascii="Arial Narrow" w:hAnsi="Arial Narrow" w:cs="Microsoft Uighur"/>
          <w:color w:val="000000"/>
        </w:rPr>
        <w:t xml:space="preserve"> </w:t>
      </w:r>
      <w:r w:rsidRPr="002E535E">
        <w:rPr>
          <w:rFonts w:ascii="Arial Narrow" w:hAnsi="Arial Narrow" w:cs="Microsoft Uighur"/>
          <w:color w:val="000000"/>
        </w:rPr>
        <w:t xml:space="preserve">early voting. Review the Polling Location </w:t>
      </w:r>
      <w:r w:rsidR="009E72F5">
        <w:rPr>
          <w:rFonts w:ascii="Arial Narrow" w:hAnsi="Arial Narrow" w:cs="Microsoft Uighur"/>
          <w:color w:val="000000"/>
        </w:rPr>
        <w:t>l</w:t>
      </w:r>
      <w:r w:rsidRPr="002E535E">
        <w:rPr>
          <w:rFonts w:ascii="Arial Narrow" w:hAnsi="Arial Narrow" w:cs="Microsoft Uighur"/>
          <w:color w:val="000000"/>
        </w:rPr>
        <w:t>ist</w:t>
      </w:r>
      <w:r w:rsidR="009E72F5">
        <w:rPr>
          <w:rFonts w:ascii="Arial Narrow" w:hAnsi="Arial Narrow" w:cs="Microsoft Uighur"/>
          <w:color w:val="000000"/>
        </w:rPr>
        <w:t xml:space="preserve"> in the Voter Education section</w:t>
      </w:r>
      <w:r w:rsidRPr="002E535E">
        <w:rPr>
          <w:rFonts w:ascii="Arial Narrow" w:hAnsi="Arial Narrow" w:cs="Microsoft Uighur"/>
          <w:color w:val="000000"/>
        </w:rPr>
        <w:t>; make sure you do not have signs in violation.</w:t>
      </w:r>
    </w:p>
    <w:p w:rsidR="00AD6CE8" w:rsidRPr="002F2B50" w:rsidRDefault="00AD6CE8" w:rsidP="00AD6CE8">
      <w:pPr>
        <w:tabs>
          <w:tab w:val="left" w:pos="-1202"/>
          <w:tab w:val="left" w:pos="-720"/>
          <w:tab w:val="left" w:pos="0"/>
          <w:tab w:val="left" w:pos="360"/>
          <w:tab w:val="left" w:pos="1080"/>
          <w:tab w:val="left" w:pos="1440"/>
          <w:tab w:val="left" w:pos="3600"/>
        </w:tabs>
        <w:ind w:left="360"/>
        <w:contextualSpacing/>
        <w:jc w:val="both"/>
        <w:rPr>
          <w:rFonts w:ascii="Arial Narrow" w:hAnsi="Arial Narrow" w:cs="Microsoft Uighur"/>
          <w:color w:val="000000"/>
        </w:rPr>
      </w:pPr>
    </w:p>
    <w:p w:rsidR="00AD6CE8" w:rsidRPr="002E535E" w:rsidRDefault="00AD6CE8" w:rsidP="00AD6CE8">
      <w:pPr>
        <w:tabs>
          <w:tab w:val="left" w:pos="-1202"/>
          <w:tab w:val="left" w:pos="-720"/>
          <w:tab w:val="left" w:pos="0"/>
          <w:tab w:val="left" w:pos="360"/>
          <w:tab w:val="left" w:pos="1080"/>
          <w:tab w:val="left" w:pos="1440"/>
          <w:tab w:val="left" w:pos="3600"/>
        </w:tabs>
        <w:ind w:left="360"/>
        <w:contextualSpacing/>
        <w:jc w:val="both"/>
        <w:rPr>
          <w:rFonts w:ascii="Arial Narrow" w:hAnsi="Arial Narrow" w:cs="Microsoft Uighur"/>
          <w:color w:val="000000"/>
        </w:rPr>
      </w:pPr>
      <w:r>
        <w:rPr>
          <w:rFonts w:ascii="Arial Narrow" w:hAnsi="Arial Narrow" w:cs="Microsoft Uighur"/>
          <w:color w:val="000000"/>
        </w:rPr>
        <w:t>►</w:t>
      </w:r>
      <w:r w:rsidRPr="002E535E">
        <w:rPr>
          <w:rFonts w:ascii="Arial Narrow" w:hAnsi="Arial Narrow" w:cs="Microsoft Uighur"/>
          <w:color w:val="000000"/>
        </w:rPr>
        <w:t>On any public lands. Most public lands within the City can be identified on the Zoning Map</w:t>
      </w:r>
      <w:r w:rsidR="009E72F5">
        <w:rPr>
          <w:rFonts w:ascii="Arial Narrow" w:hAnsi="Arial Narrow" w:cs="Microsoft Uighur"/>
          <w:color w:val="000000"/>
        </w:rPr>
        <w:t>, see City website</w:t>
      </w:r>
      <w:r w:rsidRPr="002E535E">
        <w:rPr>
          <w:rFonts w:ascii="Arial Narrow" w:hAnsi="Arial Narrow" w:cs="Microsoft Uighur"/>
          <w:color w:val="000000"/>
        </w:rPr>
        <w:t>, labeled Public Facilities, or you can search the Property Appraiser</w:t>
      </w:r>
      <w:r w:rsidR="009E72F5">
        <w:rPr>
          <w:rFonts w:ascii="Arial Narrow" w:hAnsi="Arial Narrow" w:cs="Microsoft Uighur"/>
          <w:color w:val="000000"/>
        </w:rPr>
        <w:t>’</w:t>
      </w:r>
      <w:r w:rsidRPr="002E535E">
        <w:rPr>
          <w:rFonts w:ascii="Arial Narrow" w:hAnsi="Arial Narrow" w:cs="Microsoft Uighur"/>
          <w:color w:val="000000"/>
        </w:rPr>
        <w:t>s website. If a campaign sign is found within a City, County, or State right-of-way, or on government owned property, it will be removed. City and County Code Enforcement, and the State may issue citations to repeat violators. Examples of where signs have been found illegally, and removed:</w:t>
      </w:r>
    </w:p>
    <w:p w:rsidR="00AD6CE8" w:rsidRPr="008E4506" w:rsidRDefault="00AD6CE8" w:rsidP="00AD6CE8">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sz w:val="10"/>
          <w:szCs w:val="10"/>
        </w:rPr>
      </w:pPr>
    </w:p>
    <w:p w:rsidR="00AD6CE8" w:rsidRPr="002E535E" w:rsidRDefault="00AD6CE8" w:rsidP="00AD6CE8">
      <w:pPr>
        <w:tabs>
          <w:tab w:val="left" w:pos="-1202"/>
          <w:tab w:val="left" w:pos="-720"/>
          <w:tab w:val="left" w:pos="0"/>
          <w:tab w:val="left" w:pos="360"/>
          <w:tab w:val="left" w:pos="720"/>
          <w:tab w:val="left" w:pos="1080"/>
          <w:tab w:val="left" w:pos="1440"/>
          <w:tab w:val="left" w:pos="3600"/>
        </w:tabs>
        <w:ind w:left="360" w:firstLine="360"/>
        <w:contextualSpacing/>
        <w:jc w:val="both"/>
        <w:rPr>
          <w:rFonts w:ascii="Arial Narrow" w:hAnsi="Arial Narrow" w:cs="Microsoft Uighur"/>
          <w:color w:val="000000"/>
        </w:rPr>
      </w:pPr>
      <w:r w:rsidRPr="002E535E">
        <w:rPr>
          <w:rFonts w:ascii="Arial Narrow" w:hAnsi="Arial Narrow" w:cs="Microsoft Uighur"/>
          <w:color w:val="000000"/>
        </w:rPr>
        <w:t>City Hall &amp; Court House lawn</w:t>
      </w:r>
      <w:r w:rsidRPr="002E535E">
        <w:rPr>
          <w:rFonts w:ascii="Arial Narrow" w:hAnsi="Arial Narrow" w:cs="Microsoft Uighur"/>
          <w:color w:val="000000"/>
        </w:rPr>
        <w:tab/>
      </w:r>
      <w:r>
        <w:rPr>
          <w:rFonts w:ascii="Arial Narrow" w:hAnsi="Arial Narrow" w:cs="Microsoft Uighur"/>
          <w:color w:val="000000"/>
        </w:rPr>
        <w:tab/>
      </w:r>
      <w:r w:rsidRPr="002E535E">
        <w:rPr>
          <w:rFonts w:ascii="Arial Narrow" w:hAnsi="Arial Narrow" w:cs="Microsoft Uighur"/>
          <w:color w:val="000000"/>
        </w:rPr>
        <w:t>Right on the edge of a street/sidewalk</w:t>
      </w:r>
    </w:p>
    <w:p w:rsidR="00AD6CE8" w:rsidRPr="002E535E" w:rsidRDefault="00AD6CE8" w:rsidP="00AD6CE8">
      <w:pPr>
        <w:tabs>
          <w:tab w:val="left" w:pos="-1202"/>
          <w:tab w:val="left" w:pos="-720"/>
          <w:tab w:val="left" w:pos="0"/>
          <w:tab w:val="left" w:pos="360"/>
          <w:tab w:val="left" w:pos="720"/>
          <w:tab w:val="left" w:pos="1080"/>
          <w:tab w:val="left" w:pos="1440"/>
          <w:tab w:val="left" w:pos="3600"/>
        </w:tabs>
        <w:ind w:left="4320" w:hanging="3600"/>
        <w:contextualSpacing/>
        <w:jc w:val="both"/>
        <w:rPr>
          <w:rFonts w:ascii="Arial Narrow" w:hAnsi="Arial Narrow" w:cs="Microsoft Uighur"/>
          <w:color w:val="000000"/>
        </w:rPr>
      </w:pPr>
      <w:r w:rsidRPr="002E535E">
        <w:rPr>
          <w:rFonts w:ascii="Arial Narrow" w:hAnsi="Arial Narrow" w:cs="Microsoft Uighur"/>
          <w:color w:val="000000"/>
        </w:rPr>
        <w:t>Water Management areas</w:t>
      </w:r>
      <w:r w:rsidRPr="002E535E">
        <w:rPr>
          <w:rFonts w:ascii="Arial Narrow" w:hAnsi="Arial Narrow" w:cs="Microsoft Uighur"/>
          <w:color w:val="000000"/>
        </w:rPr>
        <w:tab/>
      </w:r>
      <w:r>
        <w:rPr>
          <w:rFonts w:ascii="Arial Narrow" w:hAnsi="Arial Narrow" w:cs="Microsoft Uighur"/>
          <w:color w:val="000000"/>
        </w:rPr>
        <w:tab/>
      </w:r>
      <w:r w:rsidRPr="002E535E">
        <w:rPr>
          <w:rFonts w:ascii="Arial Narrow" w:hAnsi="Arial Narrow" w:cs="Microsoft Uighur"/>
          <w:color w:val="000000"/>
        </w:rPr>
        <w:t>Right next to a mailbox</w:t>
      </w:r>
    </w:p>
    <w:p w:rsidR="00AD6CE8" w:rsidRPr="002E535E" w:rsidRDefault="00AD6CE8" w:rsidP="00AD6CE8">
      <w:pPr>
        <w:tabs>
          <w:tab w:val="left" w:pos="-1202"/>
          <w:tab w:val="left" w:pos="-720"/>
          <w:tab w:val="left" w:pos="0"/>
          <w:tab w:val="left" w:pos="360"/>
          <w:tab w:val="left" w:pos="720"/>
          <w:tab w:val="left" w:pos="1080"/>
          <w:tab w:val="left" w:pos="1440"/>
          <w:tab w:val="left" w:pos="3600"/>
        </w:tabs>
        <w:ind w:left="4320" w:hanging="3600"/>
        <w:contextualSpacing/>
        <w:jc w:val="both"/>
        <w:rPr>
          <w:rFonts w:ascii="Arial Narrow" w:hAnsi="Arial Narrow" w:cs="Microsoft Uighur"/>
          <w:color w:val="000000"/>
        </w:rPr>
      </w:pPr>
      <w:r>
        <w:rPr>
          <w:rFonts w:ascii="Arial Narrow" w:hAnsi="Arial Narrow" w:cs="Microsoft Uighur"/>
          <w:color w:val="000000"/>
        </w:rPr>
        <w:t xml:space="preserve">City or County </w:t>
      </w:r>
      <w:r w:rsidRPr="002E535E">
        <w:rPr>
          <w:rFonts w:ascii="Arial Narrow" w:hAnsi="Arial Narrow" w:cs="Microsoft Uighur"/>
          <w:color w:val="000000"/>
        </w:rPr>
        <w:t>Parks</w:t>
      </w:r>
      <w:r w:rsidRPr="002E535E">
        <w:rPr>
          <w:rFonts w:ascii="Arial Narrow" w:hAnsi="Arial Narrow" w:cs="Microsoft Uighur"/>
          <w:color w:val="000000"/>
        </w:rPr>
        <w:tab/>
      </w:r>
      <w:r>
        <w:rPr>
          <w:rFonts w:ascii="Arial Narrow" w:hAnsi="Arial Narrow" w:cs="Microsoft Uighur"/>
          <w:color w:val="000000"/>
        </w:rPr>
        <w:tab/>
      </w:r>
      <w:r w:rsidRPr="002E535E">
        <w:rPr>
          <w:rFonts w:ascii="Arial Narrow" w:hAnsi="Arial Narrow" w:cs="Microsoft Uighur"/>
          <w:color w:val="000000"/>
        </w:rPr>
        <w:t>OUA Office</w:t>
      </w:r>
    </w:p>
    <w:p w:rsidR="00AD6CE8" w:rsidRPr="002E535E" w:rsidRDefault="00AD6CE8" w:rsidP="00AD6CE8">
      <w:pPr>
        <w:tabs>
          <w:tab w:val="left" w:pos="-1202"/>
          <w:tab w:val="left" w:pos="-720"/>
          <w:tab w:val="left" w:pos="0"/>
          <w:tab w:val="left" w:pos="360"/>
          <w:tab w:val="left" w:pos="720"/>
          <w:tab w:val="left" w:pos="1080"/>
          <w:tab w:val="left" w:pos="1440"/>
          <w:tab w:val="left" w:pos="3600"/>
        </w:tabs>
        <w:ind w:left="4320" w:hanging="3600"/>
        <w:contextualSpacing/>
        <w:jc w:val="both"/>
        <w:rPr>
          <w:rFonts w:ascii="Arial Narrow" w:hAnsi="Arial Narrow" w:cs="Microsoft Uighur"/>
          <w:color w:val="000000"/>
        </w:rPr>
      </w:pPr>
      <w:r w:rsidRPr="002E535E">
        <w:rPr>
          <w:rFonts w:ascii="Arial Narrow" w:hAnsi="Arial Narrow" w:cs="Microsoft Uighur"/>
          <w:color w:val="000000"/>
        </w:rPr>
        <w:t>Recreation Fields</w:t>
      </w:r>
      <w:r w:rsidRPr="002E535E">
        <w:rPr>
          <w:rFonts w:ascii="Arial Narrow" w:hAnsi="Arial Narrow" w:cs="Microsoft Uighur"/>
          <w:color w:val="000000"/>
        </w:rPr>
        <w:tab/>
      </w:r>
      <w:r w:rsidRPr="002E535E">
        <w:rPr>
          <w:rFonts w:ascii="Arial Narrow" w:hAnsi="Arial Narrow" w:cs="Microsoft Uighur"/>
          <w:color w:val="000000"/>
        </w:rPr>
        <w:tab/>
      </w:r>
      <w:r>
        <w:rPr>
          <w:rFonts w:ascii="Arial Narrow" w:hAnsi="Arial Narrow" w:cs="Microsoft Uighur"/>
          <w:color w:val="000000"/>
        </w:rPr>
        <w:t>Attached to a t</w:t>
      </w:r>
      <w:r w:rsidRPr="002E535E">
        <w:rPr>
          <w:rFonts w:ascii="Arial Narrow" w:hAnsi="Arial Narrow" w:cs="Microsoft Uighur"/>
          <w:color w:val="000000"/>
        </w:rPr>
        <w:t>raffic light</w:t>
      </w:r>
      <w:r>
        <w:rPr>
          <w:rFonts w:ascii="Arial Narrow" w:hAnsi="Arial Narrow" w:cs="Microsoft Uighur"/>
          <w:color w:val="000000"/>
        </w:rPr>
        <w:t xml:space="preserve"> or utility pole, streetlight, or fence</w:t>
      </w:r>
    </w:p>
    <w:p w:rsidR="00AD6CE8" w:rsidRDefault="00AD6CE8" w:rsidP="00AD6CE8">
      <w:pPr>
        <w:tabs>
          <w:tab w:val="left" w:pos="-1202"/>
          <w:tab w:val="left" w:pos="-720"/>
          <w:tab w:val="left" w:pos="0"/>
          <w:tab w:val="left" w:pos="360"/>
          <w:tab w:val="left" w:pos="720"/>
          <w:tab w:val="left" w:pos="1080"/>
          <w:tab w:val="left" w:pos="1440"/>
          <w:tab w:val="left" w:pos="3600"/>
        </w:tabs>
        <w:ind w:left="4320" w:hanging="3600"/>
        <w:contextualSpacing/>
        <w:jc w:val="both"/>
        <w:rPr>
          <w:rFonts w:ascii="Arial Narrow" w:hAnsi="Arial Narrow" w:cs="Microsoft Uighur"/>
          <w:color w:val="000000"/>
        </w:rPr>
      </w:pPr>
      <w:r w:rsidRPr="002E535E">
        <w:rPr>
          <w:rFonts w:ascii="Arial Narrow" w:hAnsi="Arial Narrow" w:cs="Microsoft Uighur"/>
          <w:color w:val="000000"/>
        </w:rPr>
        <w:t>Post Office</w:t>
      </w:r>
      <w:r w:rsidRPr="002E535E">
        <w:rPr>
          <w:rFonts w:ascii="Arial Narrow" w:hAnsi="Arial Narrow" w:cs="Microsoft Uighur"/>
          <w:color w:val="000000"/>
        </w:rPr>
        <w:tab/>
      </w:r>
      <w:r w:rsidRPr="002E535E">
        <w:rPr>
          <w:rFonts w:ascii="Arial Narrow" w:hAnsi="Arial Narrow" w:cs="Microsoft Uighur"/>
          <w:color w:val="000000"/>
        </w:rPr>
        <w:tab/>
        <w:t>Outside Fences</w:t>
      </w:r>
    </w:p>
    <w:p w:rsidR="00AD6CE8" w:rsidRDefault="00A509F1" w:rsidP="00AD6CE8">
      <w:pPr>
        <w:tabs>
          <w:tab w:val="left" w:pos="-1202"/>
          <w:tab w:val="left" w:pos="-720"/>
          <w:tab w:val="left" w:pos="0"/>
          <w:tab w:val="left" w:pos="360"/>
          <w:tab w:val="left" w:pos="720"/>
          <w:tab w:val="left" w:pos="1080"/>
          <w:tab w:val="left" w:pos="1440"/>
          <w:tab w:val="left" w:pos="3600"/>
        </w:tabs>
        <w:ind w:left="4320" w:hanging="3600"/>
        <w:contextualSpacing/>
        <w:jc w:val="both"/>
        <w:rPr>
          <w:rFonts w:ascii="Arial Narrow" w:hAnsi="Arial Narrow" w:cs="Microsoft Uighur"/>
          <w:color w:val="000000"/>
        </w:rPr>
      </w:pPr>
      <w:r>
        <w:rPr>
          <w:rFonts w:ascii="Arial Narrow" w:hAnsi="Arial Narrow" w:cs="Microsoft Uighur"/>
          <w:color w:val="000000"/>
        </w:rPr>
        <w:t>Over 30-ft in height</w:t>
      </w:r>
      <w:r>
        <w:rPr>
          <w:rFonts w:ascii="Arial Narrow" w:hAnsi="Arial Narrow" w:cs="Microsoft Uighur"/>
          <w:color w:val="000000"/>
        </w:rPr>
        <w:tab/>
      </w:r>
      <w:r>
        <w:rPr>
          <w:rFonts w:ascii="Arial Narrow" w:hAnsi="Arial Narrow" w:cs="Microsoft Uighur"/>
          <w:color w:val="000000"/>
        </w:rPr>
        <w:tab/>
        <w:t>In the Visibility Triangle (any intersection)</w:t>
      </w:r>
    </w:p>
    <w:p w:rsidR="00A509F1" w:rsidRDefault="00A509F1" w:rsidP="00AD6CE8">
      <w:pPr>
        <w:tabs>
          <w:tab w:val="left" w:pos="-1202"/>
          <w:tab w:val="left" w:pos="-720"/>
          <w:tab w:val="left" w:pos="0"/>
          <w:tab w:val="left" w:pos="360"/>
          <w:tab w:val="left" w:pos="720"/>
          <w:tab w:val="left" w:pos="1080"/>
          <w:tab w:val="left" w:pos="1440"/>
          <w:tab w:val="left" w:pos="3600"/>
        </w:tabs>
        <w:ind w:left="4320" w:hanging="3600"/>
        <w:contextualSpacing/>
        <w:jc w:val="both"/>
        <w:rPr>
          <w:rFonts w:ascii="Arial Narrow" w:hAnsi="Arial Narrow" w:cs="Microsoft Uighur"/>
          <w:color w:val="000000"/>
        </w:rPr>
      </w:pPr>
      <w:r>
        <w:rPr>
          <w:rFonts w:ascii="Arial Narrow" w:hAnsi="Arial Narrow" w:cs="Microsoft Uighur"/>
          <w:color w:val="000000"/>
        </w:rPr>
        <w:t>Moving or Flashing Lights</w:t>
      </w:r>
      <w:r>
        <w:rPr>
          <w:rFonts w:ascii="Arial Narrow" w:hAnsi="Arial Narrow" w:cs="Microsoft Uighur"/>
          <w:color w:val="000000"/>
        </w:rPr>
        <w:tab/>
      </w:r>
      <w:r>
        <w:rPr>
          <w:rFonts w:ascii="Arial Narrow" w:hAnsi="Arial Narrow" w:cs="Microsoft Uighur"/>
          <w:color w:val="000000"/>
        </w:rPr>
        <w:tab/>
        <w:t>Inflatable wind signs, spot/search lights</w:t>
      </w:r>
    </w:p>
    <w:p w:rsidR="00A509F1" w:rsidRPr="002E535E" w:rsidRDefault="00A509F1" w:rsidP="00A509F1">
      <w:pPr>
        <w:tabs>
          <w:tab w:val="left" w:pos="-1202"/>
          <w:tab w:val="left" w:pos="-720"/>
          <w:tab w:val="left" w:pos="0"/>
          <w:tab w:val="left" w:pos="360"/>
          <w:tab w:val="left" w:pos="720"/>
          <w:tab w:val="left" w:pos="1080"/>
          <w:tab w:val="left" w:pos="1440"/>
          <w:tab w:val="left" w:pos="3600"/>
        </w:tabs>
        <w:ind w:left="4320" w:hanging="3600"/>
        <w:contextualSpacing/>
        <w:jc w:val="both"/>
        <w:rPr>
          <w:rFonts w:ascii="Arial Narrow" w:hAnsi="Arial Narrow" w:cs="Microsoft Uighur"/>
          <w:color w:val="000000"/>
        </w:rPr>
      </w:pPr>
      <w:r>
        <w:rPr>
          <w:rFonts w:ascii="Arial Narrow" w:hAnsi="Arial Narrow" w:cs="Microsoft Uighur"/>
          <w:color w:val="000000"/>
        </w:rPr>
        <w:tab/>
      </w:r>
      <w:r>
        <w:rPr>
          <w:rFonts w:ascii="Arial Narrow" w:hAnsi="Arial Narrow" w:cs="Microsoft Uighur"/>
          <w:color w:val="000000"/>
        </w:rPr>
        <w:tab/>
      </w:r>
      <w:r>
        <w:rPr>
          <w:rFonts w:ascii="Arial Narrow" w:hAnsi="Arial Narrow" w:cs="Microsoft Uighur"/>
          <w:color w:val="000000"/>
        </w:rPr>
        <w:tab/>
      </w:r>
      <w:r>
        <w:rPr>
          <w:rFonts w:ascii="Arial Narrow" w:hAnsi="Arial Narrow" w:cs="Microsoft Uighur"/>
          <w:color w:val="000000"/>
        </w:rPr>
        <w:tab/>
      </w:r>
      <w:r w:rsidRPr="002E535E">
        <w:rPr>
          <w:rFonts w:ascii="Arial Narrow" w:hAnsi="Arial Narrow" w:cs="Microsoft Uighur"/>
          <w:color w:val="000000"/>
        </w:rPr>
        <w:t>Using the words STOP, LOOK or DANGER</w:t>
      </w:r>
    </w:p>
    <w:p w:rsidR="00A509F1" w:rsidRDefault="00A509F1" w:rsidP="00A509F1">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rPr>
      </w:pPr>
    </w:p>
    <w:p w:rsidR="00A509F1" w:rsidRPr="002E535E" w:rsidRDefault="00A509F1" w:rsidP="00A509F1">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rPr>
      </w:pPr>
      <w:r w:rsidRPr="002E535E">
        <w:rPr>
          <w:rFonts w:ascii="Arial Narrow" w:hAnsi="Arial Narrow" w:cs="Microsoft Uighur"/>
          <w:color w:val="000000"/>
        </w:rPr>
        <w:t xml:space="preserve">You are strongly encouraged to review City Code Division 5-Signs, available online via the City web site. Additionally, you are encouraged to contact </w:t>
      </w:r>
      <w:r w:rsidR="00070B14">
        <w:rPr>
          <w:rFonts w:ascii="Arial Narrow" w:hAnsi="Arial Narrow" w:cs="Microsoft Uighur"/>
          <w:color w:val="000000"/>
        </w:rPr>
        <w:t xml:space="preserve">City </w:t>
      </w:r>
      <w:r w:rsidRPr="002E535E">
        <w:rPr>
          <w:rFonts w:ascii="Arial Narrow" w:hAnsi="Arial Narrow" w:cs="Microsoft Uighur"/>
          <w:color w:val="000000"/>
        </w:rPr>
        <w:t>Building Official Jeff</w:t>
      </w:r>
      <w:r w:rsidR="00070B14">
        <w:rPr>
          <w:rFonts w:ascii="Arial Narrow" w:hAnsi="Arial Narrow" w:cs="Microsoft Uighur"/>
          <w:color w:val="000000"/>
        </w:rPr>
        <w:t>rey</w:t>
      </w:r>
      <w:r w:rsidRPr="002E535E">
        <w:rPr>
          <w:rFonts w:ascii="Arial Narrow" w:hAnsi="Arial Narrow" w:cs="Microsoft Uighur"/>
          <w:color w:val="000000"/>
        </w:rPr>
        <w:t xml:space="preserve"> Newell for clarification on whether a type of sign is prohibited, requires permits, or can be displayed.</w:t>
      </w:r>
    </w:p>
    <w:p w:rsidR="00B70420" w:rsidRPr="008E4506" w:rsidRDefault="00B70420" w:rsidP="002E535E">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sz w:val="10"/>
          <w:szCs w:val="10"/>
        </w:rPr>
      </w:pPr>
    </w:p>
    <w:p w:rsidR="00B70420" w:rsidRDefault="00B70420" w:rsidP="00AD6CE8">
      <w:pPr>
        <w:tabs>
          <w:tab w:val="left" w:pos="-1202"/>
          <w:tab w:val="left" w:pos="-720"/>
          <w:tab w:val="left" w:pos="0"/>
          <w:tab w:val="left" w:pos="540"/>
          <w:tab w:val="left" w:pos="1080"/>
          <w:tab w:val="left" w:pos="1440"/>
          <w:tab w:val="left" w:pos="3600"/>
        </w:tabs>
        <w:ind w:left="360"/>
        <w:contextualSpacing/>
        <w:jc w:val="both"/>
        <w:rPr>
          <w:rFonts w:ascii="Arial Narrow" w:hAnsi="Arial Narrow" w:cs="Microsoft Uighur"/>
          <w:color w:val="000000"/>
        </w:rPr>
      </w:pPr>
      <w:r w:rsidRPr="002E535E">
        <w:rPr>
          <w:rFonts w:ascii="Arial Narrow" w:hAnsi="Arial Narrow" w:cs="Microsoft Uighur"/>
          <w:color w:val="000000"/>
        </w:rPr>
        <w:t xml:space="preserve">Permits within the City are applied for at City Hall, General Services Department. </w:t>
      </w:r>
      <w:r w:rsidR="00005551">
        <w:rPr>
          <w:rFonts w:ascii="Arial Narrow" w:hAnsi="Arial Narrow" w:cs="Microsoft Uighur"/>
          <w:color w:val="000000"/>
        </w:rPr>
        <w:t xml:space="preserve">For signs erected outside the City Limits, </w:t>
      </w:r>
      <w:r w:rsidRPr="002E535E">
        <w:rPr>
          <w:rFonts w:ascii="Arial Narrow" w:hAnsi="Arial Narrow" w:cs="Microsoft Uighur"/>
          <w:color w:val="000000"/>
        </w:rPr>
        <w:t xml:space="preserve">contact the County </w:t>
      </w:r>
      <w:r w:rsidR="00005551">
        <w:rPr>
          <w:rFonts w:ascii="Arial Narrow" w:hAnsi="Arial Narrow" w:cs="Microsoft Uighur"/>
          <w:color w:val="000000"/>
        </w:rPr>
        <w:t xml:space="preserve">Building </w:t>
      </w:r>
      <w:r w:rsidRPr="002E535E">
        <w:rPr>
          <w:rFonts w:ascii="Arial Narrow" w:hAnsi="Arial Narrow" w:cs="Microsoft Uighur"/>
          <w:color w:val="000000"/>
        </w:rPr>
        <w:t>Department. (</w:t>
      </w:r>
      <w:r w:rsidRPr="009B74C3">
        <w:rPr>
          <w:rFonts w:ascii="Arial Narrow" w:hAnsi="Arial Narrow" w:cs="Microsoft Uighur"/>
          <w:b/>
          <w:color w:val="000000"/>
        </w:rPr>
        <w:t>Permit fee is paid from Campaign Account</w:t>
      </w:r>
      <w:r w:rsidRPr="002E535E">
        <w:rPr>
          <w:rFonts w:ascii="Arial Narrow" w:hAnsi="Arial Narrow" w:cs="Microsoft Uighur"/>
          <w:color w:val="000000"/>
        </w:rPr>
        <w:t>)</w:t>
      </w:r>
    </w:p>
    <w:p w:rsidR="00A509F1" w:rsidRPr="002E535E" w:rsidRDefault="00A509F1" w:rsidP="00AD6CE8">
      <w:pPr>
        <w:tabs>
          <w:tab w:val="left" w:pos="-1202"/>
          <w:tab w:val="left" w:pos="-720"/>
          <w:tab w:val="left" w:pos="0"/>
          <w:tab w:val="left" w:pos="540"/>
          <w:tab w:val="left" w:pos="1080"/>
          <w:tab w:val="left" w:pos="1440"/>
          <w:tab w:val="left" w:pos="3600"/>
        </w:tabs>
        <w:ind w:left="360"/>
        <w:contextualSpacing/>
        <w:jc w:val="both"/>
        <w:rPr>
          <w:rFonts w:ascii="Arial Narrow" w:hAnsi="Arial Narrow" w:cs="Microsoft Uighur"/>
          <w:color w:val="000000"/>
        </w:rPr>
      </w:pPr>
    </w:p>
    <w:p w:rsidR="00A509F1" w:rsidRPr="009E72F5" w:rsidRDefault="00A509F1" w:rsidP="00A509F1">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i/>
          <w:iCs/>
          <w:color w:val="002060"/>
        </w:rPr>
      </w:pPr>
      <w:r w:rsidRPr="009E72F5">
        <w:rPr>
          <w:rFonts w:ascii="Arial Narrow" w:hAnsi="Arial Narrow" w:cs="Microsoft Uighur"/>
          <w:b/>
          <w:bCs/>
          <w:i/>
          <w:iCs/>
          <w:color w:val="002060"/>
        </w:rPr>
        <w:t>WHO TOOK MY SIGNS?</w:t>
      </w:r>
    </w:p>
    <w:p w:rsidR="00B70420" w:rsidRPr="002E535E" w:rsidRDefault="00B70420" w:rsidP="002E535E">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rPr>
      </w:pPr>
      <w:r w:rsidRPr="002E535E">
        <w:rPr>
          <w:rFonts w:ascii="Arial Narrow" w:hAnsi="Arial Narrow" w:cs="Microsoft Uighur"/>
          <w:color w:val="000000"/>
        </w:rPr>
        <w:t xml:space="preserve">If you have signs missing within the City, call </w:t>
      </w:r>
      <w:r w:rsidR="00070B14">
        <w:rPr>
          <w:rFonts w:ascii="Arial Narrow" w:hAnsi="Arial Narrow" w:cs="Microsoft Uighur"/>
          <w:color w:val="000000"/>
        </w:rPr>
        <w:t xml:space="preserve">City </w:t>
      </w:r>
      <w:r w:rsidRPr="002E535E">
        <w:rPr>
          <w:rFonts w:ascii="Arial Narrow" w:hAnsi="Arial Narrow" w:cs="Microsoft Uighur"/>
          <w:color w:val="000000"/>
        </w:rPr>
        <w:t xml:space="preserve">Code Enforcement to see whether they were collected. </w:t>
      </w:r>
      <w:r w:rsidR="009E72F5">
        <w:rPr>
          <w:rFonts w:ascii="Arial Narrow" w:hAnsi="Arial Narrow" w:cs="Microsoft Uighur"/>
          <w:color w:val="000000"/>
        </w:rPr>
        <w:t>I</w:t>
      </w:r>
      <w:r w:rsidRPr="002E535E">
        <w:rPr>
          <w:rFonts w:ascii="Arial Narrow" w:hAnsi="Arial Narrow" w:cs="Microsoft Uighur"/>
          <w:color w:val="000000"/>
        </w:rPr>
        <w:t xml:space="preserve">llegal signs are </w:t>
      </w:r>
      <w:r w:rsidR="009E72F5">
        <w:rPr>
          <w:rFonts w:ascii="Arial Narrow" w:hAnsi="Arial Narrow" w:cs="Microsoft Uighur"/>
          <w:color w:val="000000"/>
        </w:rPr>
        <w:t xml:space="preserve">usually </w:t>
      </w:r>
      <w:r w:rsidRPr="002E535E">
        <w:rPr>
          <w:rFonts w:ascii="Arial Narrow" w:hAnsi="Arial Narrow" w:cs="Microsoft Uighur"/>
          <w:color w:val="000000"/>
        </w:rPr>
        <w:t xml:space="preserve">placed next to the dumpster at the Public Works Facility. Signs may be collected when the facility gate is unlocked, Monday through </w:t>
      </w:r>
      <w:r w:rsidR="008E4506">
        <w:rPr>
          <w:rFonts w:ascii="Arial Narrow" w:hAnsi="Arial Narrow" w:cs="Microsoft Uighur"/>
          <w:color w:val="000000"/>
        </w:rPr>
        <w:t>Thursday</w:t>
      </w:r>
      <w:r w:rsidRPr="002E535E">
        <w:rPr>
          <w:rFonts w:ascii="Arial Narrow" w:hAnsi="Arial Narrow" w:cs="Microsoft Uighur"/>
          <w:color w:val="000000"/>
        </w:rPr>
        <w:t xml:space="preserve">, </w:t>
      </w:r>
      <w:r w:rsidR="008E4506">
        <w:rPr>
          <w:rFonts w:ascii="Arial Narrow" w:hAnsi="Arial Narrow" w:cs="Microsoft Uighur"/>
          <w:color w:val="000000"/>
        </w:rPr>
        <w:t>6:30</w:t>
      </w:r>
      <w:r w:rsidRPr="002E535E">
        <w:rPr>
          <w:rFonts w:ascii="Arial Narrow" w:hAnsi="Arial Narrow" w:cs="Microsoft Uighur"/>
          <w:color w:val="000000"/>
        </w:rPr>
        <w:t xml:space="preserve"> </w:t>
      </w:r>
      <w:r w:rsidR="008E4506">
        <w:rPr>
          <w:rFonts w:ascii="Arial Narrow" w:hAnsi="Arial Narrow" w:cs="Microsoft Uighur"/>
          <w:color w:val="000000"/>
        </w:rPr>
        <w:t>AM</w:t>
      </w:r>
      <w:r w:rsidRPr="002E535E">
        <w:rPr>
          <w:rFonts w:ascii="Arial Narrow" w:hAnsi="Arial Narrow" w:cs="Microsoft Uighur"/>
          <w:color w:val="000000"/>
        </w:rPr>
        <w:t xml:space="preserve"> to </w:t>
      </w:r>
      <w:r w:rsidR="008E4506">
        <w:rPr>
          <w:rFonts w:ascii="Arial Narrow" w:hAnsi="Arial Narrow" w:cs="Microsoft Uighur"/>
          <w:color w:val="000000"/>
        </w:rPr>
        <w:t>5 PM</w:t>
      </w:r>
      <w:r w:rsidRPr="002E535E">
        <w:rPr>
          <w:rFonts w:ascii="Arial Narrow" w:hAnsi="Arial Narrow" w:cs="Microsoft Uighur"/>
          <w:color w:val="000000"/>
        </w:rPr>
        <w:t>, excluding holidays.</w:t>
      </w:r>
    </w:p>
    <w:p w:rsidR="00B70420" w:rsidRPr="002E535E" w:rsidRDefault="00B70420" w:rsidP="002E535E">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rPr>
      </w:pPr>
    </w:p>
    <w:p w:rsidR="00B70420" w:rsidRPr="002E535E" w:rsidRDefault="00B70420" w:rsidP="002E535E">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rPr>
      </w:pPr>
      <w:r w:rsidRPr="002E535E">
        <w:rPr>
          <w:rFonts w:ascii="Arial Narrow" w:hAnsi="Arial Narrow" w:cs="Microsoft Uighur"/>
          <w:color w:val="000000"/>
        </w:rPr>
        <w:t xml:space="preserve">If you have multiple signs missing or have ones that continue to disappear from a certain area, and </w:t>
      </w:r>
      <w:r w:rsidR="009B74C3">
        <w:rPr>
          <w:rFonts w:ascii="Arial Narrow" w:hAnsi="Arial Narrow" w:cs="Microsoft Uighur"/>
          <w:color w:val="000000"/>
        </w:rPr>
        <w:t xml:space="preserve">you’ve verified Code Enforcement did not collect </w:t>
      </w:r>
      <w:r w:rsidRPr="002E535E">
        <w:rPr>
          <w:rFonts w:ascii="Arial Narrow" w:hAnsi="Arial Narrow" w:cs="Microsoft Uighur"/>
          <w:color w:val="000000"/>
        </w:rPr>
        <w:t>them, contact the Police Department to make a report</w:t>
      </w:r>
      <w:r w:rsidR="00005551">
        <w:rPr>
          <w:rFonts w:ascii="Arial Narrow" w:hAnsi="Arial Narrow" w:cs="Microsoft Uighur"/>
          <w:color w:val="000000"/>
        </w:rPr>
        <w:t>. I</w:t>
      </w:r>
      <w:r w:rsidRPr="002E535E">
        <w:rPr>
          <w:rFonts w:ascii="Arial Narrow" w:hAnsi="Arial Narrow" w:cs="Microsoft Uighur"/>
          <w:color w:val="000000"/>
        </w:rPr>
        <w:t>t will assist them if you can provide the approximate number of signs taken, their general area, and date(s) they were discovered missing.</w:t>
      </w:r>
    </w:p>
    <w:p w:rsidR="00B70420" w:rsidRDefault="00B70420" w:rsidP="002E535E">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rPr>
      </w:pPr>
    </w:p>
    <w:p w:rsidR="00B70420" w:rsidRPr="009E72F5" w:rsidRDefault="00B70420" w:rsidP="002E535E">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i/>
          <w:iCs/>
          <w:color w:val="002060"/>
        </w:rPr>
      </w:pPr>
      <w:r w:rsidRPr="009E72F5">
        <w:rPr>
          <w:rFonts w:ascii="Arial Narrow" w:hAnsi="Arial Narrow" w:cs="Microsoft Uighur"/>
          <w:b/>
          <w:bCs/>
          <w:i/>
          <w:iCs/>
          <w:color w:val="002060"/>
        </w:rPr>
        <w:t xml:space="preserve">IS </w:t>
      </w:r>
      <w:bookmarkStart w:id="0" w:name="_Hlk45552893"/>
      <w:r w:rsidRPr="009E72F5">
        <w:rPr>
          <w:rFonts w:ascii="Arial Narrow" w:hAnsi="Arial Narrow" w:cs="Microsoft Uighur"/>
          <w:b/>
          <w:bCs/>
          <w:i/>
          <w:iCs/>
          <w:color w:val="002060"/>
        </w:rPr>
        <w:t xml:space="preserve">THERE A DEADLINE TO </w:t>
      </w:r>
      <w:bookmarkEnd w:id="0"/>
      <w:r w:rsidRPr="009E72F5">
        <w:rPr>
          <w:rFonts w:ascii="Arial Narrow" w:hAnsi="Arial Narrow" w:cs="Microsoft Uighur"/>
          <w:b/>
          <w:bCs/>
          <w:i/>
          <w:iCs/>
          <w:color w:val="002060"/>
        </w:rPr>
        <w:t>REMOVE CAMPAIGN SIGNS?</w:t>
      </w:r>
    </w:p>
    <w:p w:rsidR="00B70420" w:rsidRDefault="00B70420" w:rsidP="00A509F1">
      <w:pPr>
        <w:tabs>
          <w:tab w:val="left" w:pos="-1202"/>
          <w:tab w:val="left" w:pos="-720"/>
          <w:tab w:val="left" w:pos="0"/>
          <w:tab w:val="left" w:pos="360"/>
          <w:tab w:val="left" w:pos="720"/>
          <w:tab w:val="left" w:pos="1080"/>
          <w:tab w:val="left" w:pos="1440"/>
          <w:tab w:val="left" w:pos="3600"/>
        </w:tabs>
        <w:contextualSpacing/>
        <w:jc w:val="both"/>
        <w:rPr>
          <w:rFonts w:ascii="Arial Narrow" w:hAnsi="Arial Narrow" w:cs="Microsoft Uighur"/>
          <w:color w:val="000000"/>
        </w:rPr>
      </w:pPr>
      <w:r w:rsidRPr="002E535E">
        <w:rPr>
          <w:rFonts w:ascii="Arial Narrow" w:hAnsi="Arial Narrow" w:cs="Microsoft Uighur"/>
          <w:color w:val="000000"/>
        </w:rPr>
        <w:t>All signs MUST be removed after becoming elected or defeated within. . .10 days inside the City Limits</w:t>
      </w:r>
      <w:r w:rsidR="00A509F1">
        <w:rPr>
          <w:rFonts w:ascii="Arial Narrow" w:hAnsi="Arial Narrow" w:cs="Microsoft Uighur"/>
          <w:color w:val="000000"/>
        </w:rPr>
        <w:t xml:space="preserve">, </w:t>
      </w:r>
      <w:r w:rsidRPr="002E535E">
        <w:rPr>
          <w:rFonts w:ascii="Arial Narrow" w:hAnsi="Arial Narrow" w:cs="Microsoft Uighur"/>
          <w:color w:val="000000"/>
        </w:rPr>
        <w:t>15 days out in the County</w:t>
      </w:r>
      <w:r w:rsidR="00A509F1">
        <w:rPr>
          <w:rFonts w:ascii="Arial Narrow" w:hAnsi="Arial Narrow" w:cs="Microsoft Uighur"/>
          <w:color w:val="000000"/>
        </w:rPr>
        <w:t xml:space="preserve">. </w:t>
      </w:r>
    </w:p>
    <w:p w:rsidR="00AD6CE8" w:rsidRDefault="00AD6CE8" w:rsidP="002E535E">
      <w:pPr>
        <w:tabs>
          <w:tab w:val="left" w:pos="-1202"/>
          <w:tab w:val="left" w:pos="-720"/>
          <w:tab w:val="left" w:pos="0"/>
          <w:tab w:val="left" w:pos="360"/>
          <w:tab w:val="left" w:pos="720"/>
          <w:tab w:val="left" w:pos="1080"/>
          <w:tab w:val="left" w:pos="1440"/>
          <w:tab w:val="left" w:pos="3600"/>
        </w:tabs>
        <w:ind w:left="360"/>
        <w:contextualSpacing/>
        <w:jc w:val="both"/>
        <w:rPr>
          <w:rFonts w:ascii="Arial Narrow" w:hAnsi="Arial Narrow" w:cs="Microsoft Uighur"/>
          <w:color w:val="000000"/>
        </w:rPr>
      </w:pPr>
    </w:p>
    <w:p w:rsidR="00070B14" w:rsidRDefault="0060682A" w:rsidP="002E535E">
      <w:pPr>
        <w:tabs>
          <w:tab w:val="left" w:pos="-1202"/>
          <w:tab w:val="left" w:pos="-720"/>
          <w:tab w:val="left" w:pos="0"/>
          <w:tab w:val="left" w:pos="360"/>
          <w:tab w:val="left" w:pos="720"/>
          <w:tab w:val="left" w:pos="1080"/>
          <w:tab w:val="left" w:pos="1440"/>
          <w:tab w:val="left" w:pos="3600"/>
        </w:tabs>
        <w:ind w:left="360"/>
        <w:contextualSpacing/>
        <w:jc w:val="both"/>
        <w:rPr>
          <w:rFonts w:ascii="Arial Narrow" w:hAnsi="Arial Narrow" w:cs="Microsoft Uighur"/>
          <w:color w:val="000000"/>
        </w:rPr>
      </w:pPr>
      <w:r>
        <w:rPr>
          <w:rFonts w:ascii="Arial Narrow" w:hAnsi="Arial Narrow" w:cs="Microsoft Uighur"/>
          <w:color w:val="000000"/>
        </w:rPr>
        <w:t>q</w:t>
      </w:r>
      <w:bookmarkStart w:id="1" w:name="_GoBack"/>
      <w:bookmarkEnd w:id="1"/>
    </w:p>
    <w:p w:rsidR="009E72F5" w:rsidRDefault="009E72F5" w:rsidP="002E535E">
      <w:pPr>
        <w:tabs>
          <w:tab w:val="left" w:pos="-1202"/>
          <w:tab w:val="left" w:pos="-720"/>
          <w:tab w:val="left" w:pos="0"/>
          <w:tab w:val="left" w:pos="360"/>
          <w:tab w:val="left" w:pos="720"/>
          <w:tab w:val="left" w:pos="1080"/>
          <w:tab w:val="left" w:pos="1440"/>
          <w:tab w:val="left" w:pos="3600"/>
        </w:tabs>
        <w:ind w:left="360"/>
        <w:contextualSpacing/>
        <w:jc w:val="both"/>
        <w:rPr>
          <w:rFonts w:ascii="Arial Narrow" w:hAnsi="Arial Narrow" w:cs="Microsoft Uighur"/>
          <w:color w:val="000000"/>
        </w:rPr>
      </w:pPr>
    </w:p>
    <w:p w:rsidR="00A509F1" w:rsidRDefault="00A509F1" w:rsidP="00A509F1">
      <w:pPr>
        <w:tabs>
          <w:tab w:val="left" w:pos="-1202"/>
          <w:tab w:val="left" w:pos="-720"/>
          <w:tab w:val="left" w:pos="0"/>
          <w:tab w:val="left" w:pos="360"/>
          <w:tab w:val="left" w:pos="2841"/>
          <w:tab w:val="right" w:pos="9360"/>
        </w:tabs>
        <w:ind w:left="360"/>
        <w:contextualSpacing/>
        <w:jc w:val="both"/>
        <w:rPr>
          <w:rFonts w:ascii="Arial Narrow" w:hAnsi="Arial Narrow" w:cs="Microsoft Uighur"/>
          <w:color w:val="000000"/>
        </w:rPr>
      </w:pPr>
      <w:r>
        <w:rPr>
          <w:rFonts w:ascii="Arial Narrow" w:hAnsi="Arial Narrow" w:cs="Microsoft Uighur"/>
          <w:color w:val="000000"/>
        </w:rPr>
        <w:tab/>
      </w:r>
      <w:r>
        <w:rPr>
          <w:rFonts w:ascii="Arial Narrow" w:hAnsi="Arial Narrow" w:cs="Microsoft Uighur"/>
          <w:color w:val="000000"/>
        </w:rPr>
        <w:tab/>
      </w:r>
    </w:p>
    <w:p w:rsidR="00AD6CE8" w:rsidRPr="00A509F1" w:rsidRDefault="00A509F1" w:rsidP="00AD6CE8">
      <w:pPr>
        <w:tabs>
          <w:tab w:val="left" w:pos="-1202"/>
          <w:tab w:val="left" w:pos="-720"/>
          <w:tab w:val="left" w:pos="0"/>
          <w:tab w:val="left" w:pos="720"/>
          <w:tab w:val="left" w:pos="1080"/>
          <w:tab w:val="left" w:pos="1440"/>
          <w:tab w:val="left" w:pos="3600"/>
        </w:tabs>
        <w:contextualSpacing/>
        <w:jc w:val="both"/>
        <w:rPr>
          <w:rFonts w:ascii="Arial Narrow" w:hAnsi="Arial Narrow" w:cs="Microsoft Uighur"/>
          <w:b/>
          <w:bCs/>
          <w:color w:val="002060"/>
        </w:rPr>
      </w:pPr>
      <w:r>
        <w:rPr>
          <w:rFonts w:ascii="Arial Narrow" w:hAnsi="Arial Narrow" w:cs="Microsoft Uighur"/>
          <w:b/>
          <w:bCs/>
          <w:color w:val="002060"/>
        </w:rPr>
        <w:lastRenderedPageBreak/>
        <w:t xml:space="preserve">REPORT </w:t>
      </w:r>
      <w:r w:rsidR="00AD6CE8" w:rsidRPr="00A509F1">
        <w:rPr>
          <w:rFonts w:ascii="Arial Narrow" w:hAnsi="Arial Narrow" w:cs="Microsoft Uighur"/>
          <w:b/>
          <w:bCs/>
          <w:color w:val="002060"/>
        </w:rPr>
        <w:t>VIOLATIONS</w:t>
      </w:r>
    </w:p>
    <w:p w:rsidR="00AD6CE8" w:rsidRPr="00AD6CE8" w:rsidRDefault="00AD6CE8" w:rsidP="00AD6CE8">
      <w:pPr>
        <w:tabs>
          <w:tab w:val="left" w:pos="-1202"/>
          <w:tab w:val="left" w:pos="-720"/>
          <w:tab w:val="left" w:pos="0"/>
          <w:tab w:val="left" w:pos="720"/>
          <w:tab w:val="left" w:pos="1080"/>
          <w:tab w:val="left" w:pos="1440"/>
          <w:tab w:val="left" w:pos="3600"/>
        </w:tabs>
        <w:contextualSpacing/>
        <w:jc w:val="both"/>
        <w:rPr>
          <w:rFonts w:ascii="Arial Narrow" w:hAnsi="Arial Narrow"/>
          <w:color w:val="000000"/>
        </w:rPr>
      </w:pPr>
      <w:r w:rsidRPr="00AD6CE8">
        <w:rPr>
          <w:rFonts w:ascii="Arial Narrow" w:hAnsi="Arial Narrow"/>
          <w:color w:val="000000"/>
        </w:rPr>
        <w:t xml:space="preserve">Be advised the Office of the City Clerk does not have the authority to investigate or punish violations of the sign ordinances. If you believe that a candidate has violated the City’s sign ordinance, you may </w:t>
      </w:r>
      <w:r w:rsidRPr="00AD6CE8">
        <w:rPr>
          <w:rFonts w:ascii="Arial Narrow" w:hAnsi="Arial Narrow"/>
          <w:color w:val="000000"/>
          <w:u w:val="single"/>
        </w:rPr>
        <w:t>file a complaint</w:t>
      </w:r>
      <w:r w:rsidRPr="00AD6CE8">
        <w:rPr>
          <w:rFonts w:ascii="Arial Narrow" w:hAnsi="Arial Narrow"/>
          <w:color w:val="000000"/>
        </w:rPr>
        <w:t xml:space="preserve"> with </w:t>
      </w:r>
      <w:r w:rsidRPr="00AD6CE8">
        <w:rPr>
          <w:rFonts w:ascii="Arial Narrow" w:hAnsi="Arial Narrow"/>
          <w:color w:val="000000"/>
          <w:u w:val="single"/>
        </w:rPr>
        <w:t>Code Enforcement Officer</w:t>
      </w:r>
      <w:r w:rsidRPr="00AD6CE8">
        <w:rPr>
          <w:rFonts w:ascii="Arial Narrow" w:hAnsi="Arial Narrow"/>
          <w:color w:val="000000"/>
        </w:rPr>
        <w:t xml:space="preserve"> Fred Sterling.</w:t>
      </w:r>
    </w:p>
    <w:p w:rsidR="00AD6CE8" w:rsidRPr="00AD6CE8" w:rsidRDefault="00AD6CE8" w:rsidP="00AD6CE8">
      <w:pPr>
        <w:tabs>
          <w:tab w:val="left" w:pos="-1202"/>
          <w:tab w:val="left" w:pos="-720"/>
          <w:tab w:val="left" w:pos="0"/>
          <w:tab w:val="left" w:pos="720"/>
          <w:tab w:val="left" w:pos="1080"/>
          <w:tab w:val="left" w:pos="1440"/>
          <w:tab w:val="left" w:pos="3600"/>
        </w:tabs>
        <w:contextualSpacing/>
        <w:jc w:val="both"/>
        <w:rPr>
          <w:rFonts w:ascii="Arial Narrow" w:hAnsi="Arial Narrow"/>
          <w:color w:val="000000"/>
        </w:rPr>
      </w:pPr>
    </w:p>
    <w:p w:rsidR="00AD6CE8" w:rsidRPr="00AD6CE8" w:rsidRDefault="00AD6CE8" w:rsidP="00AD6CE8">
      <w:pPr>
        <w:tabs>
          <w:tab w:val="left" w:pos="-1202"/>
          <w:tab w:val="left" w:pos="-720"/>
          <w:tab w:val="left" w:pos="0"/>
          <w:tab w:val="left" w:pos="720"/>
          <w:tab w:val="left" w:pos="1080"/>
          <w:tab w:val="left" w:pos="1440"/>
          <w:tab w:val="left" w:pos="3600"/>
        </w:tabs>
        <w:contextualSpacing/>
        <w:jc w:val="both"/>
        <w:rPr>
          <w:rFonts w:ascii="Arial Narrow" w:hAnsi="Arial Narrow"/>
          <w:color w:val="000000"/>
        </w:rPr>
      </w:pPr>
      <w:r w:rsidRPr="00AD6CE8">
        <w:rPr>
          <w:rFonts w:ascii="Arial Narrow" w:hAnsi="Arial Narrow"/>
          <w:color w:val="000000"/>
        </w:rPr>
        <w:t xml:space="preserve">Failure to remove signs within 10 days of the end of an election is a violation of the City Code of Ordinances and could result in a citation by Code Enforcement. </w:t>
      </w:r>
    </w:p>
    <w:p w:rsidR="00AD6CE8" w:rsidRPr="00AD6CE8" w:rsidRDefault="00AD6CE8" w:rsidP="00AD6CE8">
      <w:pPr>
        <w:tabs>
          <w:tab w:val="left" w:pos="-1202"/>
          <w:tab w:val="left" w:pos="-720"/>
          <w:tab w:val="left" w:pos="0"/>
          <w:tab w:val="left" w:pos="720"/>
          <w:tab w:val="left" w:pos="1080"/>
          <w:tab w:val="left" w:pos="1440"/>
          <w:tab w:val="left" w:pos="3600"/>
        </w:tabs>
        <w:contextualSpacing/>
        <w:jc w:val="both"/>
        <w:rPr>
          <w:rFonts w:ascii="Arial Narrow" w:hAnsi="Arial Narrow"/>
          <w:color w:val="000000"/>
        </w:rPr>
      </w:pPr>
    </w:p>
    <w:p w:rsidR="00AD6CE8" w:rsidRPr="00AD6CE8" w:rsidRDefault="00AD6CE8" w:rsidP="00AD6CE8">
      <w:pPr>
        <w:tabs>
          <w:tab w:val="left" w:pos="-1202"/>
          <w:tab w:val="left" w:pos="-720"/>
          <w:tab w:val="left" w:pos="0"/>
          <w:tab w:val="left" w:pos="720"/>
          <w:tab w:val="left" w:pos="1080"/>
          <w:tab w:val="left" w:pos="1440"/>
          <w:tab w:val="left" w:pos="3600"/>
        </w:tabs>
        <w:contextualSpacing/>
        <w:jc w:val="both"/>
        <w:rPr>
          <w:rFonts w:ascii="Arial Narrow" w:hAnsi="Arial Narrow"/>
          <w:color w:val="000000"/>
        </w:rPr>
      </w:pPr>
      <w:r w:rsidRPr="00AD6CE8">
        <w:rPr>
          <w:rFonts w:ascii="Arial Narrow" w:hAnsi="Arial Narrow"/>
          <w:color w:val="000000"/>
        </w:rPr>
        <w:t>Additionally, signs not removed within 30 days is a violation of Florida Statu</w:t>
      </w:r>
      <w:r w:rsidR="00005551">
        <w:rPr>
          <w:rFonts w:ascii="Arial Narrow" w:hAnsi="Arial Narrow"/>
          <w:color w:val="000000"/>
        </w:rPr>
        <w:t>t</w:t>
      </w:r>
      <w:r w:rsidRPr="00AD6CE8">
        <w:rPr>
          <w:rFonts w:ascii="Arial Narrow" w:hAnsi="Arial Narrow"/>
          <w:color w:val="000000"/>
        </w:rPr>
        <w:t>e 106.143 and complaints can be direct</w:t>
      </w:r>
      <w:r w:rsidR="00005551">
        <w:rPr>
          <w:rFonts w:ascii="Arial Narrow" w:hAnsi="Arial Narrow"/>
          <w:color w:val="000000"/>
        </w:rPr>
        <w:t>ed</w:t>
      </w:r>
      <w:r w:rsidRPr="00AD6CE8">
        <w:rPr>
          <w:rFonts w:ascii="Arial Narrow" w:hAnsi="Arial Narrow"/>
          <w:color w:val="000000"/>
        </w:rPr>
        <w:t xml:space="preserve"> to the Florida Elections Commission.</w:t>
      </w:r>
    </w:p>
    <w:p w:rsidR="00AD6CE8" w:rsidRPr="002E535E" w:rsidRDefault="00AD6CE8" w:rsidP="002E535E">
      <w:pPr>
        <w:tabs>
          <w:tab w:val="left" w:pos="-1202"/>
          <w:tab w:val="left" w:pos="-720"/>
          <w:tab w:val="left" w:pos="0"/>
          <w:tab w:val="left" w:pos="360"/>
          <w:tab w:val="left" w:pos="720"/>
          <w:tab w:val="left" w:pos="1080"/>
          <w:tab w:val="left" w:pos="1440"/>
          <w:tab w:val="left" w:pos="3600"/>
        </w:tabs>
        <w:ind w:left="360"/>
        <w:contextualSpacing/>
        <w:jc w:val="both"/>
        <w:rPr>
          <w:rFonts w:ascii="Arial Narrow" w:hAnsi="Arial Narrow"/>
          <w:color w:val="000000"/>
        </w:rPr>
      </w:pPr>
    </w:p>
    <w:sectPr w:rsidR="00AD6CE8" w:rsidRPr="002E535E" w:rsidSect="00B70420">
      <w:footerReference w:type="default" r:id="rId7"/>
      <w:type w:val="continuous"/>
      <w:pgSz w:w="12240" w:h="15840"/>
      <w:pgMar w:top="1080" w:right="1440" w:bottom="360" w:left="1440" w:header="108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DB5" w:rsidRDefault="00954DB5" w:rsidP="00B70420">
      <w:r>
        <w:separator/>
      </w:r>
    </w:p>
  </w:endnote>
  <w:endnote w:type="continuationSeparator" w:id="0">
    <w:p w:rsidR="00954DB5" w:rsidRDefault="00954DB5" w:rsidP="00B7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icrosoft Uighur">
    <w:panose1 w:val="02000000000000000000"/>
    <w:charset w:val="00"/>
    <w:family w:val="auto"/>
    <w:pitch w:val="variable"/>
    <w:sig w:usb0="80002023" w:usb1="80000002"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20" w:rsidRPr="002E535E" w:rsidRDefault="002E535E" w:rsidP="002E535E">
    <w:pPr>
      <w:pStyle w:val="Footer"/>
    </w:pPr>
    <w:r>
      <w:tab/>
    </w:r>
    <w:r w:rsidRPr="00CA7636">
      <w:rPr>
        <w:rFonts w:ascii="Antique Olive" w:hAnsi="Antique Olive"/>
        <w:smallCaps/>
        <w:color w:val="002060"/>
        <w:sz w:val="20"/>
        <w:szCs w:val="20"/>
      </w:rPr>
      <w:t>20</w:t>
    </w:r>
    <w:r w:rsidR="00A509F1">
      <w:rPr>
        <w:rFonts w:ascii="Antique Olive" w:hAnsi="Antique Olive"/>
        <w:smallCaps/>
        <w:color w:val="002060"/>
        <w:sz w:val="20"/>
        <w:szCs w:val="20"/>
      </w:rPr>
      <w:t>20</w:t>
    </w:r>
    <w:r w:rsidRPr="00CA7636">
      <w:rPr>
        <w:rFonts w:ascii="Antique Olive" w:hAnsi="Antique Olive"/>
        <w:smallCaps/>
        <w:color w:val="002060"/>
        <w:sz w:val="20"/>
        <w:szCs w:val="20"/>
      </w:rPr>
      <w:t xml:space="preserve"> Election </w:t>
    </w:r>
    <w:r w:rsidR="00A509F1">
      <w:rPr>
        <w:rFonts w:ascii="Antique Olive" w:hAnsi="Antique Olive"/>
        <w:smallCaps/>
        <w:color w:val="002060"/>
        <w:sz w:val="20"/>
        <w:szCs w:val="20"/>
      </w:rPr>
      <w:t>-</w:t>
    </w:r>
    <w:r>
      <w:rPr>
        <w:rFonts w:ascii="Antique Olive" w:hAnsi="Antique Olive"/>
        <w:smallCaps/>
        <w:color w:val="002060"/>
        <w:sz w:val="20"/>
        <w:szCs w:val="20"/>
      </w:rPr>
      <w:t xml:space="preserve"> Political Advertising - </w:t>
    </w:r>
    <w:r w:rsidRPr="00CA7636">
      <w:rPr>
        <w:rFonts w:ascii="Antique Olive" w:hAnsi="Antique Olive"/>
        <w:smallCaps/>
        <w:color w:val="002060"/>
        <w:sz w:val="20"/>
        <w:szCs w:val="20"/>
      </w:rPr>
      <w:t xml:space="preserve">Page </w:t>
    </w:r>
    <w:r w:rsidRPr="00CA7636">
      <w:rPr>
        <w:rFonts w:ascii="Antique Olive" w:hAnsi="Antique Olive"/>
        <w:b/>
        <w:bCs/>
        <w:smallCaps/>
        <w:color w:val="002060"/>
        <w:sz w:val="20"/>
        <w:szCs w:val="20"/>
      </w:rPr>
      <w:fldChar w:fldCharType="begin"/>
    </w:r>
    <w:r w:rsidRPr="00CA7636">
      <w:rPr>
        <w:rFonts w:ascii="Antique Olive" w:hAnsi="Antique Olive"/>
        <w:b/>
        <w:bCs/>
        <w:smallCaps/>
        <w:color w:val="002060"/>
        <w:sz w:val="20"/>
        <w:szCs w:val="20"/>
      </w:rPr>
      <w:instrText xml:space="preserve"> PAGE </w:instrText>
    </w:r>
    <w:r w:rsidRPr="00CA7636">
      <w:rPr>
        <w:rFonts w:ascii="Antique Olive" w:hAnsi="Antique Olive"/>
        <w:b/>
        <w:bCs/>
        <w:smallCaps/>
        <w:color w:val="002060"/>
        <w:sz w:val="20"/>
        <w:szCs w:val="20"/>
      </w:rPr>
      <w:fldChar w:fldCharType="separate"/>
    </w:r>
    <w:r w:rsidR="006971A8">
      <w:rPr>
        <w:rFonts w:ascii="Antique Olive" w:hAnsi="Antique Olive"/>
        <w:b/>
        <w:bCs/>
        <w:smallCaps/>
        <w:noProof/>
        <w:color w:val="002060"/>
        <w:sz w:val="20"/>
        <w:szCs w:val="20"/>
      </w:rPr>
      <w:t>1</w:t>
    </w:r>
    <w:r w:rsidRPr="00CA7636">
      <w:rPr>
        <w:rFonts w:ascii="Antique Olive" w:hAnsi="Antique Olive"/>
        <w:b/>
        <w:bCs/>
        <w:smallCaps/>
        <w:color w:val="002060"/>
        <w:sz w:val="20"/>
        <w:szCs w:val="20"/>
      </w:rPr>
      <w:fldChar w:fldCharType="end"/>
    </w:r>
    <w:r w:rsidRPr="00CA7636">
      <w:rPr>
        <w:rFonts w:ascii="Antique Olive" w:hAnsi="Antique Olive"/>
        <w:smallCaps/>
        <w:color w:val="002060"/>
        <w:sz w:val="20"/>
        <w:szCs w:val="20"/>
      </w:rPr>
      <w:t xml:space="preserve"> of </w:t>
    </w:r>
    <w:r w:rsidRPr="00CA7636">
      <w:rPr>
        <w:rFonts w:ascii="Antique Olive" w:hAnsi="Antique Olive"/>
        <w:b/>
        <w:bCs/>
        <w:smallCaps/>
        <w:color w:val="002060"/>
        <w:sz w:val="20"/>
        <w:szCs w:val="20"/>
      </w:rPr>
      <w:fldChar w:fldCharType="begin"/>
    </w:r>
    <w:r w:rsidRPr="00CA7636">
      <w:rPr>
        <w:rFonts w:ascii="Antique Olive" w:hAnsi="Antique Olive"/>
        <w:b/>
        <w:bCs/>
        <w:smallCaps/>
        <w:color w:val="002060"/>
        <w:sz w:val="20"/>
        <w:szCs w:val="20"/>
      </w:rPr>
      <w:instrText xml:space="preserve"> NUMPAGES  </w:instrText>
    </w:r>
    <w:r w:rsidRPr="00CA7636">
      <w:rPr>
        <w:rFonts w:ascii="Antique Olive" w:hAnsi="Antique Olive"/>
        <w:b/>
        <w:bCs/>
        <w:smallCaps/>
        <w:color w:val="002060"/>
        <w:sz w:val="20"/>
        <w:szCs w:val="20"/>
      </w:rPr>
      <w:fldChar w:fldCharType="separate"/>
    </w:r>
    <w:r w:rsidR="006971A8">
      <w:rPr>
        <w:rFonts w:ascii="Antique Olive" w:hAnsi="Antique Olive"/>
        <w:b/>
        <w:bCs/>
        <w:smallCaps/>
        <w:noProof/>
        <w:color w:val="002060"/>
        <w:sz w:val="20"/>
        <w:szCs w:val="20"/>
      </w:rPr>
      <w:t>2</w:t>
    </w:r>
    <w:r w:rsidRPr="00CA7636">
      <w:rPr>
        <w:rFonts w:ascii="Antique Olive" w:hAnsi="Antique Olive"/>
        <w:b/>
        <w:bCs/>
        <w:smallCaps/>
        <w:color w:val="002060"/>
        <w:sz w:val="20"/>
        <w:szCs w:val="20"/>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DB5" w:rsidRDefault="00954DB5" w:rsidP="00B70420">
      <w:r>
        <w:separator/>
      </w:r>
    </w:p>
  </w:footnote>
  <w:footnote w:type="continuationSeparator" w:id="0">
    <w:p w:rsidR="00954DB5" w:rsidRDefault="00954DB5" w:rsidP="00B70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20"/>
    <w:rsid w:val="00002D53"/>
    <w:rsid w:val="00005551"/>
    <w:rsid w:val="00070B14"/>
    <w:rsid w:val="000E139A"/>
    <w:rsid w:val="002741FB"/>
    <w:rsid w:val="002E535E"/>
    <w:rsid w:val="002F2B50"/>
    <w:rsid w:val="003B5CD1"/>
    <w:rsid w:val="005265BF"/>
    <w:rsid w:val="0060682A"/>
    <w:rsid w:val="006971A8"/>
    <w:rsid w:val="008E4506"/>
    <w:rsid w:val="00954DB5"/>
    <w:rsid w:val="009B74C3"/>
    <w:rsid w:val="009E72F5"/>
    <w:rsid w:val="00A509F1"/>
    <w:rsid w:val="00AD15D0"/>
    <w:rsid w:val="00AD6CE8"/>
    <w:rsid w:val="00B70420"/>
    <w:rsid w:val="00B74FD8"/>
    <w:rsid w:val="00B823D2"/>
    <w:rsid w:val="00B9198E"/>
    <w:rsid w:val="00C0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5D1E0"/>
  <w14:defaultImageDpi w14:val="0"/>
  <w15:docId w15:val="{9410E55D-12B1-42FC-A38B-9A7F107B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E535E"/>
    <w:pPr>
      <w:tabs>
        <w:tab w:val="center" w:pos="4680"/>
        <w:tab w:val="right" w:pos="9360"/>
      </w:tabs>
    </w:pPr>
  </w:style>
  <w:style w:type="character" w:customStyle="1" w:styleId="HeaderChar">
    <w:name w:val="Header Char"/>
    <w:link w:val="Header"/>
    <w:uiPriority w:val="99"/>
    <w:rsid w:val="002E535E"/>
    <w:rPr>
      <w:rFonts w:ascii="Times New Roman" w:hAnsi="Times New Roman" w:cs="Times New Roman"/>
      <w:sz w:val="24"/>
      <w:szCs w:val="24"/>
    </w:rPr>
  </w:style>
  <w:style w:type="paragraph" w:styleId="Footer">
    <w:name w:val="footer"/>
    <w:basedOn w:val="Normal"/>
    <w:link w:val="FooterChar"/>
    <w:uiPriority w:val="99"/>
    <w:unhideWhenUsed/>
    <w:rsid w:val="002E535E"/>
    <w:pPr>
      <w:tabs>
        <w:tab w:val="center" w:pos="4680"/>
        <w:tab w:val="right" w:pos="9360"/>
      </w:tabs>
    </w:pPr>
  </w:style>
  <w:style w:type="character" w:customStyle="1" w:styleId="FooterChar">
    <w:name w:val="Footer Char"/>
    <w:link w:val="Footer"/>
    <w:uiPriority w:val="99"/>
    <w:rsid w:val="002E53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535E"/>
    <w:rPr>
      <w:rFonts w:ascii="Tahoma" w:hAnsi="Tahoma" w:cs="Tahoma"/>
      <w:sz w:val="16"/>
      <w:szCs w:val="16"/>
    </w:rPr>
  </w:style>
  <w:style w:type="character" w:customStyle="1" w:styleId="BalloonTextChar">
    <w:name w:val="Balloon Text Char"/>
    <w:link w:val="BalloonText"/>
    <w:uiPriority w:val="99"/>
    <w:semiHidden/>
    <w:rsid w:val="002E5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CB8D-9CBF-4140-B6D0-E21BFA38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551</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Gamiotea</dc:creator>
  <cp:lastModifiedBy>Lane Gamiotea</cp:lastModifiedBy>
  <cp:revision>6</cp:revision>
  <cp:lastPrinted>2020-07-14T14:23:00Z</cp:lastPrinted>
  <dcterms:created xsi:type="dcterms:W3CDTF">2020-07-13T21:11:00Z</dcterms:created>
  <dcterms:modified xsi:type="dcterms:W3CDTF">2020-07-14T14:30:00Z</dcterms:modified>
</cp:coreProperties>
</file>